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6FE8A" w14:textId="79AF7200" w:rsidR="00E33906" w:rsidRDefault="00046BFB">
      <w:pPr>
        <w:rPr>
          <w:color w:val="00B0F0"/>
          <w:sz w:val="44"/>
          <w:szCs w:val="44"/>
        </w:rPr>
      </w:pPr>
      <w:r>
        <w:rPr>
          <w:color w:val="00B0F0"/>
          <w:sz w:val="44"/>
          <w:szCs w:val="44"/>
        </w:rPr>
        <w:t xml:space="preserve">                 </w:t>
      </w:r>
      <w:r w:rsidRPr="00046BFB">
        <w:rPr>
          <w:color w:val="00B0F0"/>
          <w:sz w:val="44"/>
          <w:szCs w:val="44"/>
        </w:rPr>
        <w:t>Stiftehalter aus alten Dosen</w:t>
      </w:r>
    </w:p>
    <w:p w14:paraId="5AB55F1D" w14:textId="7B0EB1C6" w:rsidR="00046BFB" w:rsidRDefault="00046BFB">
      <w:pPr>
        <w:rPr>
          <w:color w:val="00B0F0"/>
          <w:sz w:val="44"/>
          <w:szCs w:val="44"/>
        </w:rPr>
      </w:pPr>
    </w:p>
    <w:p w14:paraId="7DC6FBC0" w14:textId="22FBBF9C" w:rsidR="00046BFB" w:rsidRDefault="00046BFB">
      <w:pPr>
        <w:rPr>
          <w:color w:val="000000" w:themeColor="text1"/>
          <w:sz w:val="24"/>
          <w:szCs w:val="24"/>
        </w:rPr>
      </w:pPr>
      <w:r>
        <w:rPr>
          <w:color w:val="000000" w:themeColor="text1"/>
          <w:sz w:val="24"/>
          <w:szCs w:val="24"/>
        </w:rPr>
        <w:t>Geht es euch auch so, dass sich durch das Homeschooling die Zettel und Stifte auf eurem Schreibtisch türmen und ihr dringend etwas Ordnung schaffen müsstet?</w:t>
      </w:r>
    </w:p>
    <w:p w14:paraId="2EF27D71" w14:textId="3A236B39" w:rsidR="00046BFB" w:rsidRDefault="00046BFB">
      <w:pPr>
        <w:rPr>
          <w:color w:val="000000" w:themeColor="text1"/>
          <w:sz w:val="24"/>
          <w:szCs w:val="24"/>
        </w:rPr>
      </w:pPr>
      <w:r>
        <w:rPr>
          <w:color w:val="000000" w:themeColor="text1"/>
          <w:sz w:val="24"/>
          <w:szCs w:val="24"/>
        </w:rPr>
        <w:t xml:space="preserve">Wie euch eine alte Dose dabei helfen kann eure Stifte neu zu organisieren, wie einfach das ganze geht und wie stylisch das aussehen kann, zeigen wir euch in dieser Anleitung. Viel Spaß beim Nachmachen und Aufräumen! </w:t>
      </w:r>
      <w:r w:rsidRPr="00046BFB">
        <w:rPr>
          <mc:AlternateContent>
            <mc:Choice Requires="w16s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7BD5493D" w14:textId="406799B4" w:rsidR="00046BFB" w:rsidRDefault="00046BFB">
      <w:pPr>
        <w:rPr>
          <w:color w:val="000000" w:themeColor="text1"/>
          <w:sz w:val="24"/>
          <w:szCs w:val="24"/>
        </w:rPr>
      </w:pPr>
    </w:p>
    <w:p w14:paraId="336A8BD2" w14:textId="0B8EF935" w:rsidR="00046BFB" w:rsidRPr="00F14909" w:rsidRDefault="00046BFB" w:rsidP="00046BFB">
      <w:pPr>
        <w:rPr>
          <w:color w:val="000000" w:themeColor="text1"/>
          <w:sz w:val="24"/>
          <w:szCs w:val="24"/>
          <w:u w:val="single"/>
        </w:rPr>
      </w:pPr>
      <w:r w:rsidRPr="00F14909">
        <w:rPr>
          <w:color w:val="000000" w:themeColor="text1"/>
          <w:sz w:val="24"/>
          <w:szCs w:val="24"/>
          <w:u w:val="single"/>
        </w:rPr>
        <w:t>Ihr braucht:</w:t>
      </w:r>
    </w:p>
    <w:p w14:paraId="06FB22BA" w14:textId="301A46C8" w:rsidR="00046BFB" w:rsidRDefault="00046BFB" w:rsidP="00046BFB">
      <w:pPr>
        <w:rPr>
          <w:color w:val="000000" w:themeColor="text1"/>
          <w:sz w:val="24"/>
          <w:szCs w:val="24"/>
        </w:rPr>
      </w:pPr>
      <w:r>
        <w:rPr>
          <w:color w:val="000000" w:themeColor="text1"/>
          <w:sz w:val="24"/>
          <w:szCs w:val="24"/>
        </w:rPr>
        <w:t>Eine leere, gut ausgewaschene Dose</w:t>
      </w:r>
    </w:p>
    <w:p w14:paraId="7B1A3374" w14:textId="2ABCA926" w:rsidR="00046BFB" w:rsidRDefault="00E166C2" w:rsidP="00046BFB">
      <w:pPr>
        <w:rPr>
          <w:color w:val="000000" w:themeColor="text1"/>
          <w:sz w:val="24"/>
          <w:szCs w:val="24"/>
        </w:rPr>
      </w:pPr>
      <w:r>
        <w:rPr>
          <w:color w:val="000000" w:themeColor="text1"/>
          <w:sz w:val="24"/>
          <w:szCs w:val="24"/>
        </w:rPr>
        <w:t>Lackfarbe</w:t>
      </w:r>
    </w:p>
    <w:p w14:paraId="22B1EA47" w14:textId="1432D5ED" w:rsidR="00E166C2" w:rsidRDefault="00E166C2" w:rsidP="00046BFB">
      <w:pPr>
        <w:rPr>
          <w:color w:val="000000" w:themeColor="text1"/>
          <w:sz w:val="24"/>
          <w:szCs w:val="24"/>
        </w:rPr>
      </w:pPr>
      <w:r>
        <w:rPr>
          <w:color w:val="000000" w:themeColor="text1"/>
          <w:sz w:val="24"/>
          <w:szCs w:val="24"/>
        </w:rPr>
        <w:t xml:space="preserve">Nach Geschmack Bänder, </w:t>
      </w:r>
      <w:proofErr w:type="spellStart"/>
      <w:r>
        <w:rPr>
          <w:color w:val="000000" w:themeColor="text1"/>
          <w:sz w:val="24"/>
          <w:szCs w:val="24"/>
        </w:rPr>
        <w:t>Washi</w:t>
      </w:r>
      <w:proofErr w:type="spellEnd"/>
      <w:r>
        <w:rPr>
          <w:color w:val="000000" w:themeColor="text1"/>
          <w:sz w:val="24"/>
          <w:szCs w:val="24"/>
        </w:rPr>
        <w:t xml:space="preserve"> Tape, </w:t>
      </w:r>
      <w:r w:rsidR="00877884">
        <w:rPr>
          <w:color w:val="000000" w:themeColor="text1"/>
          <w:sz w:val="24"/>
          <w:szCs w:val="24"/>
        </w:rPr>
        <w:t>Spitze</w:t>
      </w:r>
      <w:r>
        <w:rPr>
          <w:color w:val="000000" w:themeColor="text1"/>
          <w:sz w:val="24"/>
          <w:szCs w:val="24"/>
        </w:rPr>
        <w:t>…</w:t>
      </w:r>
    </w:p>
    <w:p w14:paraId="6DCFDCA8" w14:textId="30C615E3" w:rsidR="00E166C2" w:rsidRDefault="00E166C2" w:rsidP="00046BFB">
      <w:pPr>
        <w:rPr>
          <w:color w:val="000000" w:themeColor="text1"/>
          <w:sz w:val="24"/>
          <w:szCs w:val="24"/>
        </w:rPr>
      </w:pPr>
      <w:r>
        <w:rPr>
          <w:color w:val="000000" w:themeColor="text1"/>
          <w:sz w:val="24"/>
          <w:szCs w:val="24"/>
        </w:rPr>
        <w:t>Evtl. etwas Öl</w:t>
      </w:r>
    </w:p>
    <w:p w14:paraId="3A426BAC" w14:textId="3490CEED" w:rsidR="00E166C2" w:rsidRDefault="00E166C2" w:rsidP="00046BFB">
      <w:pPr>
        <w:rPr>
          <w:color w:val="000000" w:themeColor="text1"/>
          <w:sz w:val="24"/>
          <w:szCs w:val="24"/>
        </w:rPr>
      </w:pPr>
    </w:p>
    <w:p w14:paraId="325F3CC8" w14:textId="734A8514" w:rsidR="00F14909" w:rsidRPr="00F14909" w:rsidRDefault="00F14909" w:rsidP="00046BFB">
      <w:pPr>
        <w:rPr>
          <w:color w:val="000000" w:themeColor="text1"/>
          <w:sz w:val="24"/>
          <w:szCs w:val="24"/>
          <w:u w:val="single"/>
        </w:rPr>
      </w:pPr>
      <w:r w:rsidRPr="00F14909">
        <w:rPr>
          <w:color w:val="000000" w:themeColor="text1"/>
          <w:sz w:val="24"/>
          <w:szCs w:val="24"/>
          <w:u w:val="single"/>
        </w:rPr>
        <w:t>Los geht´s:</w:t>
      </w:r>
    </w:p>
    <w:p w14:paraId="5128B7C3" w14:textId="78355DB8" w:rsidR="00E166C2" w:rsidRDefault="00E166C2" w:rsidP="00E166C2">
      <w:pPr>
        <w:pStyle w:val="Listenabsatz"/>
        <w:numPr>
          <w:ilvl w:val="0"/>
          <w:numId w:val="2"/>
        </w:numPr>
        <w:rPr>
          <w:color w:val="000000" w:themeColor="text1"/>
          <w:sz w:val="24"/>
          <w:szCs w:val="24"/>
        </w:rPr>
      </w:pPr>
      <w:r>
        <w:rPr>
          <w:color w:val="000000" w:themeColor="text1"/>
          <w:sz w:val="24"/>
          <w:szCs w:val="24"/>
        </w:rPr>
        <w:t xml:space="preserve">Entfernt zunächst das Papier eurer Dose. Etwas Öl kann euch dabei helfen, die hartnäckigen Kleberückstände zu lösen. Spült die Dose anschließend noch einmal gut ab, damit alles Öl und eventuelle Papierreste verschwinden. ACHTUNG: Passt auf, dass ihr euch nicht an der Innenkante der Dose schneidet, diese kann sehr scharfkantig sein! </w:t>
      </w:r>
    </w:p>
    <w:p w14:paraId="32594678" w14:textId="79242B16" w:rsidR="00E166C2" w:rsidRDefault="00E166C2" w:rsidP="00E166C2">
      <w:pPr>
        <w:pStyle w:val="Listenabsatz"/>
        <w:rPr>
          <w:color w:val="000000" w:themeColor="text1"/>
          <w:sz w:val="24"/>
          <w:szCs w:val="24"/>
        </w:rPr>
      </w:pPr>
      <w:r>
        <w:rPr>
          <w:color w:val="000000" w:themeColor="text1"/>
          <w:sz w:val="24"/>
          <w:szCs w:val="24"/>
        </w:rPr>
        <w:t xml:space="preserve">                                                  </w:t>
      </w:r>
      <w:r>
        <w:rPr>
          <w:noProof/>
        </w:rPr>
        <w:drawing>
          <wp:inline distT="0" distB="0" distL="0" distR="0" wp14:anchorId="3D02436A" wp14:editId="6B3A3F07">
            <wp:extent cx="1700613" cy="2411761"/>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380" cy="2465321"/>
                    </a:xfrm>
                    <a:prstGeom prst="rect">
                      <a:avLst/>
                    </a:prstGeom>
                    <a:noFill/>
                    <a:ln>
                      <a:noFill/>
                    </a:ln>
                  </pic:spPr>
                </pic:pic>
              </a:graphicData>
            </a:graphic>
          </wp:inline>
        </w:drawing>
      </w:r>
    </w:p>
    <w:p w14:paraId="7B95F588" w14:textId="42F95D10" w:rsidR="00877884" w:rsidRDefault="00877884" w:rsidP="00E166C2">
      <w:pPr>
        <w:pStyle w:val="Listenabsatz"/>
        <w:rPr>
          <w:color w:val="000000" w:themeColor="text1"/>
          <w:sz w:val="24"/>
          <w:szCs w:val="24"/>
        </w:rPr>
      </w:pPr>
    </w:p>
    <w:p w14:paraId="737415FC" w14:textId="477C6952" w:rsidR="00877884" w:rsidRDefault="00877884" w:rsidP="00E166C2">
      <w:pPr>
        <w:pStyle w:val="Listenabsatz"/>
        <w:rPr>
          <w:color w:val="000000" w:themeColor="text1"/>
          <w:sz w:val="24"/>
          <w:szCs w:val="24"/>
        </w:rPr>
      </w:pPr>
    </w:p>
    <w:p w14:paraId="0AE14389" w14:textId="7EE8A2F3" w:rsidR="00877884" w:rsidRDefault="00877884" w:rsidP="00E166C2">
      <w:pPr>
        <w:pStyle w:val="Listenabsatz"/>
        <w:rPr>
          <w:color w:val="000000" w:themeColor="text1"/>
          <w:sz w:val="24"/>
          <w:szCs w:val="24"/>
        </w:rPr>
      </w:pPr>
    </w:p>
    <w:p w14:paraId="3DC04FB8" w14:textId="15BF2109" w:rsidR="00877884" w:rsidRDefault="00877884" w:rsidP="00E166C2">
      <w:pPr>
        <w:pStyle w:val="Listenabsatz"/>
        <w:rPr>
          <w:color w:val="000000" w:themeColor="text1"/>
          <w:sz w:val="24"/>
          <w:szCs w:val="24"/>
        </w:rPr>
      </w:pPr>
    </w:p>
    <w:p w14:paraId="60630BEB" w14:textId="52CD124F" w:rsidR="00877884" w:rsidRDefault="00877884" w:rsidP="00E166C2">
      <w:pPr>
        <w:pStyle w:val="Listenabsatz"/>
        <w:rPr>
          <w:color w:val="000000" w:themeColor="text1"/>
          <w:sz w:val="24"/>
          <w:szCs w:val="24"/>
        </w:rPr>
      </w:pPr>
    </w:p>
    <w:p w14:paraId="204435AC" w14:textId="73CBBA35" w:rsidR="00877884" w:rsidRDefault="00877884" w:rsidP="00E166C2">
      <w:pPr>
        <w:pStyle w:val="Listenabsatz"/>
        <w:rPr>
          <w:color w:val="000000" w:themeColor="text1"/>
          <w:sz w:val="24"/>
          <w:szCs w:val="24"/>
        </w:rPr>
      </w:pPr>
    </w:p>
    <w:p w14:paraId="69B38254" w14:textId="77777777" w:rsidR="00877884" w:rsidRDefault="00877884" w:rsidP="00E166C2">
      <w:pPr>
        <w:pStyle w:val="Listenabsatz"/>
        <w:rPr>
          <w:color w:val="000000" w:themeColor="text1"/>
          <w:sz w:val="24"/>
          <w:szCs w:val="24"/>
        </w:rPr>
      </w:pPr>
    </w:p>
    <w:p w14:paraId="696DB4EF" w14:textId="77777777" w:rsidR="00877884" w:rsidRDefault="00E166C2" w:rsidP="00E166C2">
      <w:pPr>
        <w:pStyle w:val="Listenabsatz"/>
        <w:numPr>
          <w:ilvl w:val="0"/>
          <w:numId w:val="2"/>
        </w:numPr>
        <w:rPr>
          <w:color w:val="000000" w:themeColor="text1"/>
          <w:sz w:val="24"/>
          <w:szCs w:val="24"/>
        </w:rPr>
      </w:pPr>
      <w:r>
        <w:rPr>
          <w:color w:val="000000" w:themeColor="text1"/>
          <w:sz w:val="24"/>
          <w:szCs w:val="24"/>
        </w:rPr>
        <w:t>Trocknet die Dose ab und bemalt oder besprüht sie anschließend mit eurer Lackfarbe.</w:t>
      </w:r>
      <w:r w:rsidR="00877884">
        <w:rPr>
          <w:color w:val="000000" w:themeColor="text1"/>
          <w:sz w:val="24"/>
          <w:szCs w:val="24"/>
        </w:rPr>
        <w:t xml:space="preserve"> Hierbei ist eurer Kreativität keine Grenzen gesetzt. Ihr könnt die Dose komplett einfarbig lackieren, bunte Streifen malen, mit Kreppband Buchstaben oder Formen abkleben, damit diese nicht bemalt werden, oder </w:t>
      </w:r>
      <w:proofErr w:type="spellStart"/>
      <w:r w:rsidR="00877884">
        <w:rPr>
          <w:color w:val="000000" w:themeColor="text1"/>
          <w:sz w:val="24"/>
          <w:szCs w:val="24"/>
        </w:rPr>
        <w:t>oder</w:t>
      </w:r>
      <w:proofErr w:type="spellEnd"/>
      <w:r w:rsidR="00877884">
        <w:rPr>
          <w:color w:val="000000" w:themeColor="text1"/>
          <w:sz w:val="24"/>
          <w:szCs w:val="24"/>
        </w:rPr>
        <w:t xml:space="preserve"> oder….</w:t>
      </w:r>
    </w:p>
    <w:p w14:paraId="66197880" w14:textId="05AA182A" w:rsidR="00E166C2" w:rsidRDefault="00877884" w:rsidP="00877884">
      <w:pPr>
        <w:pStyle w:val="Listenabsatz"/>
        <w:rPr>
          <w:color w:val="000000" w:themeColor="text1"/>
          <w:sz w:val="24"/>
          <w:szCs w:val="24"/>
        </w:rPr>
      </w:pPr>
      <w:r>
        <w:rPr>
          <w:color w:val="000000" w:themeColor="text1"/>
          <w:sz w:val="24"/>
          <w:szCs w:val="24"/>
        </w:rPr>
        <w:t xml:space="preserve"> </w:t>
      </w:r>
    </w:p>
    <w:p w14:paraId="7880659A" w14:textId="30C31F13" w:rsidR="00877884" w:rsidRDefault="00877884" w:rsidP="00877884">
      <w:pPr>
        <w:pStyle w:val="Listenabsatz"/>
        <w:rPr>
          <w:color w:val="000000" w:themeColor="text1"/>
          <w:sz w:val="24"/>
          <w:szCs w:val="24"/>
        </w:rPr>
      </w:pPr>
      <w:r>
        <w:rPr>
          <w:color w:val="000000" w:themeColor="text1"/>
          <w:sz w:val="24"/>
          <w:szCs w:val="24"/>
        </w:rPr>
        <w:t xml:space="preserve">                                                 </w:t>
      </w:r>
      <w:r>
        <w:rPr>
          <w:noProof/>
        </w:rPr>
        <w:drawing>
          <wp:inline distT="0" distB="0" distL="0" distR="0" wp14:anchorId="6089F1A6" wp14:editId="53D5A589">
            <wp:extent cx="1734796" cy="27257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5393" cy="2789526"/>
                    </a:xfrm>
                    <a:prstGeom prst="rect">
                      <a:avLst/>
                    </a:prstGeom>
                    <a:noFill/>
                    <a:ln>
                      <a:noFill/>
                    </a:ln>
                  </pic:spPr>
                </pic:pic>
              </a:graphicData>
            </a:graphic>
          </wp:inline>
        </w:drawing>
      </w:r>
    </w:p>
    <w:p w14:paraId="488BE51B" w14:textId="77777777" w:rsidR="00877884" w:rsidRDefault="00877884" w:rsidP="00877884">
      <w:pPr>
        <w:pStyle w:val="Listenabsatz"/>
        <w:rPr>
          <w:color w:val="000000" w:themeColor="text1"/>
          <w:sz w:val="24"/>
          <w:szCs w:val="24"/>
        </w:rPr>
      </w:pPr>
    </w:p>
    <w:p w14:paraId="79942FD8" w14:textId="2B48B478" w:rsidR="00877884" w:rsidRDefault="00877884" w:rsidP="00877884">
      <w:pPr>
        <w:pStyle w:val="Listenabsatz"/>
        <w:numPr>
          <w:ilvl w:val="0"/>
          <w:numId w:val="2"/>
        </w:numPr>
        <w:rPr>
          <w:color w:val="000000" w:themeColor="text1"/>
          <w:sz w:val="24"/>
          <w:szCs w:val="24"/>
        </w:rPr>
      </w:pPr>
      <w:r>
        <w:rPr>
          <w:color w:val="000000" w:themeColor="text1"/>
          <w:sz w:val="24"/>
          <w:szCs w:val="24"/>
        </w:rPr>
        <w:t xml:space="preserve">Wenn der Lack getrocknet ist, könnt ihr eure Dose weiter gestalten. Ihr könnt sie mit Geschenkband, </w:t>
      </w:r>
      <w:proofErr w:type="spellStart"/>
      <w:r>
        <w:rPr>
          <w:color w:val="000000" w:themeColor="text1"/>
          <w:sz w:val="24"/>
          <w:szCs w:val="24"/>
        </w:rPr>
        <w:t>Washi</w:t>
      </w:r>
      <w:proofErr w:type="spellEnd"/>
      <w:r>
        <w:rPr>
          <w:color w:val="000000" w:themeColor="text1"/>
          <w:sz w:val="24"/>
          <w:szCs w:val="24"/>
        </w:rPr>
        <w:t xml:space="preserve"> Tape oder Stickern bekleben, ihr könnt sie beschriften, oder sie anderweitig ganz nach eurem Geschmack gestalten.</w:t>
      </w:r>
      <w:r w:rsidR="00F14909">
        <w:rPr>
          <w:color w:val="000000" w:themeColor="text1"/>
          <w:sz w:val="24"/>
          <w:szCs w:val="24"/>
        </w:rPr>
        <w:t xml:space="preserve"> Fertig! </w:t>
      </w:r>
      <w:r w:rsidR="00F14909" w:rsidRPr="00F14909">
        <w:rPr>
          <mc:AlternateContent>
            <mc:Choice Requires="w16se"/>
            <mc:Fallback>
              <w:rFonts w:ascii="Segoe UI Emoji" w:eastAsia="Segoe UI Emoji" w:hAnsi="Segoe UI Emoji" w:cs="Segoe UI Emoji"/>
            </mc:Fallback>
          </mc:AlternateContent>
          <w:color w:val="000000" w:themeColor="text1"/>
          <w:sz w:val="24"/>
          <w:szCs w:val="24"/>
        </w:rPr>
        <mc:AlternateContent>
          <mc:Choice Requires="w16se">
            <w16se:symEx w16se:font="Segoe UI Emoji" w16se:char="1F60A"/>
          </mc:Choice>
          <mc:Fallback>
            <w:t>😊</w:t>
          </mc:Fallback>
        </mc:AlternateContent>
      </w:r>
    </w:p>
    <w:p w14:paraId="3FE80EA9" w14:textId="77777777" w:rsidR="00877884" w:rsidRDefault="00877884" w:rsidP="00877884">
      <w:pPr>
        <w:pStyle w:val="Listenabsatz"/>
        <w:rPr>
          <w:color w:val="000000" w:themeColor="text1"/>
          <w:sz w:val="24"/>
          <w:szCs w:val="24"/>
        </w:rPr>
      </w:pPr>
    </w:p>
    <w:p w14:paraId="40A63B8C" w14:textId="6F1929D3" w:rsidR="00877884" w:rsidRDefault="00877884" w:rsidP="00877884">
      <w:pPr>
        <w:pStyle w:val="Listenabsatz"/>
        <w:rPr>
          <w:color w:val="000000" w:themeColor="text1"/>
          <w:sz w:val="24"/>
          <w:szCs w:val="24"/>
        </w:rPr>
      </w:pPr>
      <w:r>
        <w:rPr>
          <w:noProof/>
        </w:rPr>
        <w:drawing>
          <wp:inline distT="0" distB="0" distL="0" distR="0" wp14:anchorId="5B5E0362" wp14:editId="0B2A4156">
            <wp:extent cx="5029200" cy="3346702"/>
            <wp:effectExtent l="0" t="0" r="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5235" cy="3357373"/>
                    </a:xfrm>
                    <a:prstGeom prst="rect">
                      <a:avLst/>
                    </a:prstGeom>
                    <a:noFill/>
                    <a:ln>
                      <a:noFill/>
                    </a:ln>
                  </pic:spPr>
                </pic:pic>
              </a:graphicData>
            </a:graphic>
          </wp:inline>
        </w:drawing>
      </w:r>
    </w:p>
    <w:p w14:paraId="33667C96" w14:textId="7DC666EC" w:rsidR="00293D4A" w:rsidRDefault="00293D4A" w:rsidP="00877884">
      <w:pPr>
        <w:pStyle w:val="Listenabsatz"/>
        <w:rPr>
          <w:color w:val="000000" w:themeColor="text1"/>
          <w:sz w:val="24"/>
          <w:szCs w:val="24"/>
        </w:rPr>
      </w:pPr>
    </w:p>
    <w:p w14:paraId="3F67632C" w14:textId="48FE5452" w:rsidR="00293D4A" w:rsidRPr="00293D4A" w:rsidRDefault="00293D4A" w:rsidP="00877884">
      <w:pPr>
        <w:pStyle w:val="Listenabsatz"/>
        <w:rPr>
          <w:color w:val="000000" w:themeColor="text1"/>
          <w:sz w:val="18"/>
          <w:szCs w:val="18"/>
        </w:rPr>
      </w:pPr>
      <w:r>
        <w:rPr>
          <w:color w:val="000000" w:themeColor="text1"/>
          <w:sz w:val="18"/>
          <w:szCs w:val="18"/>
        </w:rPr>
        <w:t xml:space="preserve">                                                                                                                                 </w:t>
      </w:r>
      <w:r w:rsidRPr="00293D4A">
        <w:rPr>
          <w:color w:val="000000" w:themeColor="text1"/>
          <w:sz w:val="18"/>
          <w:szCs w:val="18"/>
        </w:rPr>
        <w:t>Anleitung und Fotos: Allegra Michahelles</w:t>
      </w:r>
    </w:p>
    <w:p w14:paraId="2E20AA11" w14:textId="77777777" w:rsidR="00046BFB" w:rsidRPr="00046BFB" w:rsidRDefault="00046BFB" w:rsidP="00046BFB">
      <w:pPr>
        <w:rPr>
          <w:color w:val="000000" w:themeColor="text1"/>
          <w:sz w:val="24"/>
          <w:szCs w:val="24"/>
        </w:rPr>
      </w:pPr>
    </w:p>
    <w:sectPr w:rsidR="00046BFB" w:rsidRPr="00046B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F1951"/>
    <w:multiLevelType w:val="hybridMultilevel"/>
    <w:tmpl w:val="4E3CBA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9A17250"/>
    <w:multiLevelType w:val="hybridMultilevel"/>
    <w:tmpl w:val="5CAEE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FB"/>
    <w:rsid w:val="00046BFB"/>
    <w:rsid w:val="00293D4A"/>
    <w:rsid w:val="00877884"/>
    <w:rsid w:val="00E166C2"/>
    <w:rsid w:val="00E33906"/>
    <w:rsid w:val="00F149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5B3F6"/>
  <w15:chartTrackingRefBased/>
  <w15:docId w15:val="{5A025F38-EACD-4813-B474-5CBEE345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6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2021-02-10T08:21:00Z</dcterms:created>
  <dcterms:modified xsi:type="dcterms:W3CDTF">2021-03-17T09:35:00Z</dcterms:modified>
</cp:coreProperties>
</file>